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E5B" w:rsidRDefault="00B23E5B" w:rsidP="00B23E5B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B23E5B" w:rsidRDefault="00B23E5B" w:rsidP="00B23E5B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B23E5B" w:rsidTr="00B23E5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C0C0C0"/>
            <w:textDirection w:val="btLr"/>
            <w:hideMark/>
          </w:tcPr>
          <w:p w:rsidR="00B23E5B" w:rsidRDefault="00B23E5B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 xml:space="preserve">Nazwa modułu (bloku przedmiotów): </w:t>
            </w:r>
          </w:p>
          <w:p w:rsidR="00B23E5B" w:rsidRDefault="0008569F">
            <w:r>
              <w:rPr>
                <w:b/>
              </w:rPr>
              <w:t>PRZEDMIOTY SPECJALNOŚCIOWE: WCZESNA EDUKACJA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r>
              <w:t>Kod modułu:</w:t>
            </w:r>
            <w:r w:rsidR="00A91BB8">
              <w:t xml:space="preserve"> D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 xml:space="preserve">Nazwa przedmiotu: </w:t>
            </w:r>
          </w:p>
          <w:p w:rsidR="00B23E5B" w:rsidRDefault="00B23E5B">
            <w:pPr>
              <w:rPr>
                <w:rFonts w:ascii="Times New Roman;serif" w:hAnsi="Times New Roman;serif" w:hint="eastAsia"/>
              </w:rPr>
            </w:pPr>
            <w:r>
              <w:rPr>
                <w:rFonts w:ascii="Times New Roman;serif" w:hAnsi="Times New Roman;serif"/>
                <w:b/>
                <w:sz w:val="22"/>
              </w:rPr>
              <w:t xml:space="preserve">METODYKA ŚRODOWISKA SPOŁECZNO - PRZYRODNICZEGO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r>
              <w:t>Kod przedmiotu:</w:t>
            </w:r>
            <w:r w:rsidR="00A91BB8">
              <w:t xml:space="preserve"> D/30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INSTYTUT PEDAGOGICZNO-JĘZYKOWY </w:t>
            </w:r>
          </w:p>
          <w:p w:rsidR="00B23E5B" w:rsidRDefault="00B23E5B">
            <w:pPr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r>
              <w:t xml:space="preserve">Nazwa kierunku: </w:t>
            </w:r>
            <w:r>
              <w:rPr>
                <w:b/>
              </w:rPr>
              <w:t>PEDAGOGIKA</w:t>
            </w:r>
          </w:p>
          <w:p w:rsidR="00B23E5B" w:rsidRDefault="0008569F">
            <w:r>
              <w:rPr>
                <w:b/>
              </w:rPr>
              <w:t>specjalność</w:t>
            </w:r>
            <w:r w:rsidR="00B23E5B">
              <w:rPr>
                <w:b/>
              </w:rPr>
              <w:t xml:space="preserve">: </w:t>
            </w:r>
            <w:r w:rsidR="00B23E5B">
              <w:rPr>
                <w:rFonts w:ascii="Times New Roman;serif" w:hAnsi="Times New Roman;serif"/>
                <w:b/>
                <w:sz w:val="22"/>
              </w:rPr>
              <w:t>WCZESNA  EDUKACJA</w:t>
            </w:r>
            <w:r w:rsidR="00B23E5B">
              <w:rPr>
                <w:b/>
              </w:rPr>
              <w:t xml:space="preserve"> 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>Profil kształcenia: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r>
              <w:t xml:space="preserve">Poziom kształcenia: </w:t>
            </w:r>
          </w:p>
          <w:p w:rsidR="00B23E5B" w:rsidRDefault="00B23E5B">
            <w:r>
              <w:rPr>
                <w:b/>
              </w:rPr>
              <w:t>STUDIA II STOPNIA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>Rok / semestr</w:t>
            </w:r>
            <w:r>
              <w:rPr>
                <w:b/>
              </w:rPr>
              <w:t xml:space="preserve">: </w:t>
            </w:r>
          </w:p>
          <w:p w:rsidR="00B23E5B" w:rsidRDefault="00B23E5B">
            <w:r>
              <w:rPr>
                <w:b/>
              </w:rPr>
              <w:t>II/3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r>
              <w:t xml:space="preserve">Język przedmiotu / modułu: 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POLSKI </w:t>
            </w:r>
          </w:p>
          <w:p w:rsidR="00B23E5B" w:rsidRDefault="00B23E5B">
            <w:pPr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pPr>
              <w:snapToGrid w:val="0"/>
            </w:pPr>
          </w:p>
          <w:p w:rsidR="00B23E5B" w:rsidRDefault="00B23E5B">
            <w: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hideMark/>
          </w:tcPr>
          <w:p w:rsidR="00B23E5B" w:rsidRDefault="00B23E5B">
            <w: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rPr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50"/>
      </w:tblGrid>
      <w:tr w:rsidR="00B23E5B" w:rsidTr="00B23E5B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:rsidR="00B23E5B" w:rsidRDefault="00B23E5B">
            <w:r>
              <w:t>Prowadzący zajęcia</w:t>
            </w:r>
          </w:p>
          <w:p w:rsidR="00B23E5B" w:rsidRDefault="00B23E5B"/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</w:pPr>
            <w:r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 w:rsidP="00C17F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pl-PL" w:bidi="hi-IN"/>
              </w:rPr>
              <w:t>Nabywanie przez studentów wiedzy i umiejętności związanych z projektowaniem doświadczeń, eksperymentów, gier i zabaw dydaktycznych.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pl-PL" w:bidi="hi-IN"/>
              </w:rPr>
              <w:t>Opanowanie przez studentów umiejętności prowadzenia obserwacji, wycieczek, ze wskazaniem na ich skuteczność przy wprowadzaniu dzieci we wczesnej edukacji w środowiska społeczne i przyrodnicze.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Zaprezentowanie roli nauczyciela w kształceniu umiejętności poznawania środowiska społeczno przyrodniczego we wczesnej edukacji. </w:t>
            </w:r>
          </w:p>
          <w:p w:rsidR="005447C9" w:rsidRPr="00A91BB8" w:rsidRDefault="005447C9" w:rsidP="00C17F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t xml:space="preserve">Umiejętność prowadzenia pracy z dziećmi poprzez platformę edukacyjna </w:t>
            </w:r>
            <w:r w:rsidR="00A91BB8">
              <w:t xml:space="preserve">MS </w:t>
            </w:r>
            <w:proofErr w:type="spellStart"/>
            <w:r w:rsidRPr="00A91BB8">
              <w:t>Teams</w:t>
            </w:r>
            <w:proofErr w:type="spellEnd"/>
            <w:r w:rsidRPr="00A91BB8">
              <w:t>.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</w:pPr>
            <w: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7088"/>
        <w:gridCol w:w="1566"/>
      </w:tblGrid>
      <w:tr w:rsidR="00B23E5B" w:rsidTr="00B23E5B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23E5B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Nagwek11"/>
            </w:pPr>
            <w:r>
              <w:lastRenderedPageBreak/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Pr="00A91BB8" w:rsidRDefault="00B23E5B">
            <w:pPr>
              <w:snapToGrid w:val="0"/>
            </w:pPr>
            <w:r w:rsidRPr="00A91BB8">
              <w:rPr>
                <w:rFonts w:ascii="Times New Roman" w:hAnsi="Times New Roman" w:cs="Times New Roman"/>
              </w:rPr>
              <w:t xml:space="preserve">Posiada uporządkowaną, pogłębioną i rozszerzoną wiedzę z zakresu podstawowych pojęć pedagogicznych potrzebnych do prowadzenia  zajęć z edukacji społeczno-przyrodniczej we wczesnej edukacji dzieci </w:t>
            </w:r>
            <w:r w:rsidR="005C1C70" w:rsidRPr="00A91BB8">
              <w:rPr>
                <w:rFonts w:ascii="Times New Roman" w:hAnsi="Times New Roman" w:cs="Times New Roman"/>
              </w:rPr>
              <w:t xml:space="preserve">w tym na platformie edukacyjnej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="005C1C70"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="005C1C70" w:rsidRPr="00A91BB8">
              <w:rPr>
                <w:rFonts w:ascii="Times New Roman" w:hAnsi="Times New Roman" w:cs="Times New Roman"/>
              </w:rPr>
              <w:t xml:space="preserve"> </w:t>
            </w:r>
            <w:r w:rsidRPr="00A91BB8">
              <w:rPr>
                <w:rFonts w:ascii="Times New Roman" w:hAnsi="Times New Roman" w:cs="Times New Roman"/>
              </w:rPr>
              <w:t>oraz zna potrzeby i możliwości edukacyjne dzieci w wieku wczesnoszkolnym.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  <w:rPr>
                <w:sz w:val="21"/>
                <w:szCs w:val="21"/>
              </w:rPr>
            </w:pPr>
            <w:r w:rsidRPr="00A91BB8">
              <w:rPr>
                <w:sz w:val="21"/>
                <w:szCs w:val="21"/>
              </w:rPr>
              <w:t>Ped2P_W01</w:t>
            </w:r>
          </w:p>
          <w:p w:rsidR="00B23E5B" w:rsidRPr="00A91BB8" w:rsidRDefault="00B23E5B">
            <w:pPr>
              <w:snapToGrid w:val="0"/>
              <w:jc w:val="center"/>
            </w:pPr>
            <w:r w:rsidRPr="00A91BB8">
              <w:rPr>
                <w:sz w:val="21"/>
                <w:szCs w:val="21"/>
              </w:rPr>
              <w:t>Ped2P_W05</w:t>
            </w: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</w:pPr>
            <w:r>
              <w:rPr>
                <w:rFonts w:ascii="Times New Roman" w:hAnsi="Times New Roman" w:cs="Times New Roman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  <w:rPr>
                <w:sz w:val="21"/>
                <w:szCs w:val="21"/>
              </w:rPr>
            </w:pPr>
            <w:r w:rsidRPr="00A91BB8">
              <w:rPr>
                <w:sz w:val="21"/>
                <w:szCs w:val="21"/>
              </w:rPr>
              <w:t>Ped2P_W04</w:t>
            </w:r>
          </w:p>
          <w:p w:rsidR="00B23E5B" w:rsidRPr="00A91BB8" w:rsidRDefault="00B23E5B">
            <w:pPr>
              <w:snapToGrid w:val="0"/>
              <w:jc w:val="center"/>
            </w:pPr>
            <w:r w:rsidRPr="00A91BB8">
              <w:rPr>
                <w:sz w:val="21"/>
                <w:szCs w:val="21"/>
              </w:rPr>
              <w:t>Ped2P_W09</w:t>
            </w:r>
          </w:p>
        </w:tc>
      </w:tr>
      <w:tr w:rsidR="00B23E5B" w:rsidRPr="00A91BB8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r>
              <w:rPr>
                <w:b/>
              </w:rPr>
              <w:t xml:space="preserve">Umiejętności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Pr="00A91BB8" w:rsidRDefault="00B23E5B">
            <w:pPr>
              <w:snapToGrid w:val="0"/>
              <w:jc w:val="center"/>
            </w:pP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Stosuje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</w:pPr>
            <w:r w:rsidRPr="00A91BB8">
              <w:rPr>
                <w:sz w:val="21"/>
                <w:szCs w:val="21"/>
              </w:rPr>
              <w:t>Ped2P_U01</w:t>
            </w: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Pr="00A91BB8" w:rsidRDefault="00B23E5B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Posiada pogłębione umiejętności prezentowania własnych pomysłów prowadzenia zajęć</w:t>
            </w:r>
            <w:r w:rsidR="00005D85" w:rsidRPr="00A91BB8">
              <w:rPr>
                <w:rFonts w:ascii="Times New Roman" w:hAnsi="Times New Roman" w:cs="Times New Roman"/>
              </w:rPr>
              <w:t xml:space="preserve"> oraz symulacji lekcji na platformie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="00005D85"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Pr="00A91BB8">
              <w:rPr>
                <w:rFonts w:ascii="Times New Roman" w:hAnsi="Times New Roman" w:cs="Times New Roman"/>
              </w:rPr>
              <w:t>, sugestii i wątpliwości oraz popierania ich rozbudowaną merytoryczną argumentacją w ramach nauczania edukacji społeczno-przyrodniczej we wczesnej edukacji, korzystając z dorobku pedagogiki, subdyscyplin pedagogicznych oraz nauk pokrewnych.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</w:pPr>
            <w:r w:rsidRPr="00A91BB8">
              <w:rPr>
                <w:sz w:val="21"/>
                <w:szCs w:val="21"/>
              </w:rPr>
              <w:t>Ped2P_U05</w:t>
            </w: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Pr="00A91BB8" w:rsidRDefault="00B23E5B">
            <w:pPr>
              <w:snapToGrid w:val="0"/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Posługuje się pogłębioną i szczegółową wiedzą teoretyczną z zakresu wczesnej edukacji,  z uwzględnieniem metod</w:t>
            </w:r>
            <w:r w:rsidR="003A508F" w:rsidRPr="00A91BB8">
              <w:rPr>
                <w:rFonts w:ascii="Times New Roman" w:hAnsi="Times New Roman" w:cs="Times New Roman"/>
              </w:rPr>
              <w:t xml:space="preserve"> w tym aktywnych</w:t>
            </w:r>
            <w:r w:rsidRPr="00A91BB8">
              <w:rPr>
                <w:rFonts w:ascii="Times New Roman" w:hAnsi="Times New Roman" w:cs="Times New Roman"/>
              </w:rPr>
              <w:t>, środków, procedur i dobrych praktyk w celu efektywnego wykonania zadań zawodowych w edukacji społeczno-przyrodniczej zgodnie z wymaganiami dla danego obszaru i poziomu kształcenia, celem projektowania działań w aspekcie sytuacji dydaktyczno-wychowawczej i opiekuńczej.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</w:pPr>
            <w:r w:rsidRPr="00A91BB8">
              <w:rPr>
                <w:sz w:val="21"/>
                <w:szCs w:val="21"/>
              </w:rPr>
              <w:t>Ped2P_U09</w:t>
            </w:r>
          </w:p>
        </w:tc>
      </w:tr>
      <w:tr w:rsidR="00B23E5B" w:rsidRPr="00A91BB8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Pr="00A91BB8" w:rsidRDefault="00B23E5B">
            <w:pPr>
              <w:snapToGrid w:val="0"/>
              <w:jc w:val="center"/>
            </w:pPr>
          </w:p>
        </w:tc>
      </w:tr>
      <w:tr w:rsidR="00B23E5B" w:rsidRPr="00A91BB8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Pr="00A91BB8" w:rsidRDefault="00B23E5B">
            <w:pPr>
              <w:snapToGrid w:val="0"/>
              <w:rPr>
                <w:bCs/>
              </w:rPr>
            </w:pPr>
            <w:r w:rsidRPr="00A91BB8">
              <w:rPr>
                <w:rFonts w:ascii="Times New Roman" w:hAnsi="Times New Roman" w:cs="Times New Roman"/>
              </w:rPr>
              <w:t>Ma pogłębioną świadomość poziomu swojej wiedzy i umiejętności, potrafi samodzielnie i krytycznie je rozszerzać w ramach różnorodnych form doskonalenia, rozumie potrzebę ciągłego rozwoju osobistego oraz potrafi inspirować proces uczenia się dzieci.</w:t>
            </w:r>
            <w:r w:rsidR="003A508F" w:rsidRPr="00A91BB8">
              <w:rPr>
                <w:rFonts w:ascii="Times New Roman" w:hAnsi="Times New Roman" w:cs="Times New Roman"/>
              </w:rPr>
              <w:t xml:space="preserve"> Aktywizuje i wspomaga uczniów podczas nauki zdalnej.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Pr="00A91BB8" w:rsidRDefault="00B23E5B">
            <w:pPr>
              <w:snapToGrid w:val="0"/>
              <w:jc w:val="center"/>
              <w:rPr>
                <w:bCs/>
              </w:rPr>
            </w:pPr>
            <w:r w:rsidRPr="00A91BB8">
              <w:rPr>
                <w:sz w:val="21"/>
                <w:szCs w:val="21"/>
              </w:rPr>
              <w:t>Ped2P_K01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</w:pPr>
            <w:r>
              <w:rPr>
                <w:rFonts w:ascii="Times New Roman" w:hAnsi="Times New Roman" w:cs="Times New Roma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</w:t>
            </w:r>
            <w:r w:rsidRPr="00A91BB8">
              <w:rPr>
                <w:sz w:val="21"/>
                <w:szCs w:val="21"/>
              </w:rPr>
              <w:t>ed2P_K06</w:t>
            </w: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0038"/>
      </w:tblGrid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Konstruowanie i wykorzystanie środków dydaktycznych przydatnych na zajęciach z zakresu edukacji przyrodniczej w przedszkolu i szkole.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Analiza podstawowych pojęć z zakresu edukacji przyrodniczej (środowisko, składniki środowiska, ich charakterystyka i właściwości, a zdrowie człowieka).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Poznawanie roślin i zwierząt – charakterystyka wybranych grup. Znaczenie poznawania świata roślin i zwierząt dla dzieci we wczesnej edukacji.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Ochrona przyrody i krajobrazu w treściach edukacji wczesnoszkolnej obszarach wychowania przedszkolnego. Formy ochrony przyrody w Polsce.</w:t>
            </w:r>
          </w:p>
          <w:p w:rsidR="00B23E5B" w:rsidRPr="00A91BB8" w:rsidRDefault="00B23E5B" w:rsidP="00C17FFD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lastRenderedPageBreak/>
              <w:t>Budowa  zajęć w przedszkolu i lekcji w edukacji społ</w:t>
            </w:r>
            <w:r w:rsidR="0080470B"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eczno-przyrodniczej w</w:t>
            </w:r>
            <w:r w:rsidRPr="00A91BB8"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 klasach 1-3.</w:t>
            </w:r>
          </w:p>
          <w:p w:rsidR="0080470B" w:rsidRPr="00A91BB8" w:rsidRDefault="0080470B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8.   Próby symulacji projektowanych zajęć dydaktycznych przy wykorzystywaniu metod aktywnych</w:t>
            </w:r>
          </w:p>
          <w:p w:rsidR="00B23E5B" w:rsidRPr="00A91BB8" w:rsidRDefault="0080470B">
            <w:r w:rsidRPr="00A91BB8">
              <w:rPr>
                <w:rFonts w:ascii="Times New Roman" w:hAnsi="Times New Roman" w:cs="Times New Roman"/>
              </w:rPr>
              <w:t xml:space="preserve">      oraz na platformie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Pr="00A91BB8">
              <w:rPr>
                <w:rFonts w:ascii="Times New Roman" w:hAnsi="Times New Roman" w:cs="Times New Roman"/>
              </w:rPr>
              <w:t>.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pStyle w:val="Nagwek11"/>
            </w:pPr>
            <w:r>
              <w:lastRenderedPageBreak/>
              <w:t>Laboratorium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pStyle w:val="Nagwek11"/>
            </w:pPr>
            <w:r>
              <w:t>Projekt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rPr>
                <w:b/>
              </w:rPr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rPr>
                <w:b/>
              </w:rPr>
            </w:pP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78"/>
      </w:tblGrid>
      <w:tr w:rsidR="00B23E5B" w:rsidTr="00B23E5B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</w:pPr>
            <w: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 w:rsidP="00C17FFD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bidi="hi-IN"/>
              </w:rPr>
              <w:t xml:space="preserve">Adamek I., 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 xml:space="preserve">Podstawy edukacji wczesnoszkolnej, Oficyna Wydawnicza „Impuls”, Kraków 1997. </w:t>
            </w:r>
          </w:p>
          <w:p w:rsidR="00B23E5B" w:rsidRDefault="00B23E5B" w:rsidP="00C17FFD">
            <w:pPr>
              <w:numPr>
                <w:ilvl w:val="0"/>
                <w:numId w:val="4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Budniak</w:t>
            </w:r>
            <w:proofErr w:type="spellEnd"/>
            <w:r>
              <w:rPr>
                <w:rFonts w:ascii="Times New Roman" w:hAnsi="Times New Roman" w:cs="Times New Roman"/>
              </w:rPr>
              <w:t xml:space="preserve"> A., Edukacja społeczno – przyrodnicza dzieci w wieku przedszkolnym i młodszym szkolnym, Oficyna Wydawnicza „Impuls”, Kraków 2009.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Dymara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 B., Michałowski S.,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Wollman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-Mazurkiewicz L., Dziecko w świecie przyrody, Oficyna Wydawnicza „Impuls”, Kraków 1998.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Parlak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 M., Edukacja ekologiczna w procesie kształcenia wczesnoszkolnego,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>Wydawnictwo Pedagogiczne</w:t>
            </w:r>
            <w:r>
              <w:rPr>
                <w:rFonts w:ascii="Times New Roman" w:hAnsi="Times New Roman" w:cs="Times New Roman"/>
                <w:color w:val="0000CC"/>
                <w:kern w:val="2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ZNP, Warszawa 2005.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:lang w:bidi="hi-IN"/>
              </w:rPr>
              <w:t>Węglińska M., Jak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 xml:space="preserve"> przygotować się do zajęć zintegrowanych?, Oficyna Wydawnicza „Impuls”, Kraków 2010.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>Podstawa programowa wychowania przedszkolnego i kształcenia ogólnego we wszystkich typach szkół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>kl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bidi="hi-IN"/>
              </w:rPr>
              <w:t xml:space="preserve"> I-III).</w:t>
            </w:r>
          </w:p>
        </w:tc>
      </w:tr>
      <w:tr w:rsidR="00B23E5B" w:rsidTr="00B23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pPr>
              <w:spacing w:before="120" w:after="120"/>
            </w:pPr>
            <w:r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Cichy D. (red.), Edukacja środowiskowa w szkole i społeczności lokalnej, Wydawnictwo Wyższej Szkoły Pedagogicznej ZNP, Instytut Badań Edukacyjnych, Warszawa 2007.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Cichy D. (red.), Edukacja środowiskowa. Agenda 21 – realizacja zadań edukacyjnych, Instytut Badań Edukacyjnych, Warszawa 1997. 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Zioło I., Edukacja środowiskowa na poziomie nauczania zintegrowanego, Wydawnictwo Naukowe Akademii Pedagogicznej, Kraków 2002.</w:t>
            </w:r>
          </w:p>
        </w:tc>
      </w:tr>
      <w:tr w:rsidR="00B23E5B" w:rsidTr="00B23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23E5B" w:rsidRDefault="00B23E5B">
            <w:pPr>
              <w:spacing w:before="120" w:after="120"/>
            </w:pPr>
            <w: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C6985" w:rsidRPr="00A91BB8" w:rsidRDefault="00FC6985" w:rsidP="00FC6985">
            <w:r w:rsidRPr="00A91BB8">
              <w:rPr>
                <w:rFonts w:ascii="Times New Roman" w:hAnsi="Times New Roman" w:cs="Times New Roman"/>
              </w:rPr>
              <w:t>METODY PODAJĄCE – wykład</w:t>
            </w:r>
          </w:p>
          <w:p w:rsidR="00FC6985" w:rsidRPr="00A91BB8" w:rsidRDefault="00FC6985" w:rsidP="00FC6985">
            <w:r w:rsidRPr="00A91BB8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FC6985" w:rsidRPr="00A91BB8" w:rsidRDefault="00FC6985" w:rsidP="00FC6985">
            <w:r w:rsidRPr="00A91BB8"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FC6985" w:rsidRPr="00A91BB8" w:rsidRDefault="00FC6985" w:rsidP="00FC6985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 xml:space="preserve">METODY PRAKTYCZNE – oparte na praktycznej działalności studentów np. ćwiczenia przedmiotowe i projekty, prowadzenie elementów scenariuszy zajęć bezpośrednio na koleżankach oraz z wykorzystaniem platformy edukacyjnej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Pr="00A91BB8">
              <w:rPr>
                <w:rFonts w:ascii="Times New Roman" w:hAnsi="Times New Roman" w:cs="Times New Roman"/>
              </w:rPr>
              <w:t>.</w:t>
            </w:r>
          </w:p>
        </w:tc>
      </w:tr>
    </w:tbl>
    <w:p w:rsidR="00B23E5B" w:rsidRDefault="00B23E5B" w:rsidP="00B23E5B">
      <w:pPr>
        <w:rPr>
          <w:sz w:val="22"/>
          <w:szCs w:val="22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575"/>
        <w:gridCol w:w="5222"/>
        <w:gridCol w:w="2241"/>
      </w:tblGrid>
      <w:tr w:rsidR="00B23E5B" w:rsidTr="00AE7F47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:rsidR="00B23E5B" w:rsidRDefault="00B23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</w:p>
          <w:p w:rsidR="00B23E5B" w:rsidRDefault="00B23E5B">
            <w:pPr>
              <w:jc w:val="center"/>
            </w:pPr>
            <w:r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F290D" w:rsidTr="00AE7F47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</w:tcPr>
          <w:p w:rsidR="006F290D" w:rsidRPr="00714DEB" w:rsidRDefault="006F290D" w:rsidP="00690980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</w:p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6F290D" w:rsidTr="00AE7F47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F290D" w:rsidRPr="00A91BB8" w:rsidRDefault="006F290D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 xml:space="preserve">Ocena formująca: praca w grupach – dyskusje, burza mózgów, inscenizacje, tworzenie elementów scenariuszy lekcji użyciem metod aktywnych i ich prezentacja z udziałem studentów także przez platformę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Pr="00A91BB8">
              <w:rPr>
                <w:rFonts w:ascii="Times New Roman" w:hAnsi="Times New Roman" w:cs="Times New Roman"/>
              </w:rPr>
              <w:t>, aktywność na zajęciach 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03,04,05,07</w:t>
            </w:r>
          </w:p>
        </w:tc>
      </w:tr>
      <w:tr w:rsidR="006F290D" w:rsidTr="00AE7F47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F290D" w:rsidRPr="00714DEB" w:rsidRDefault="006F290D" w:rsidP="00690980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01,04,05,07</w:t>
            </w:r>
          </w:p>
        </w:tc>
      </w:tr>
      <w:tr w:rsidR="00AE7F47" w:rsidTr="00AE7F47">
        <w:tc>
          <w:tcPr>
            <w:tcW w:w="25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7F47" w:rsidRDefault="00AE7F47">
            <w:r>
              <w:t xml:space="preserve">Formy i warunki </w:t>
            </w:r>
            <w:r>
              <w:lastRenderedPageBreak/>
              <w:t>zaliczenia</w:t>
            </w:r>
          </w:p>
        </w:tc>
        <w:tc>
          <w:tcPr>
            <w:tcW w:w="7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lastRenderedPageBreak/>
              <w:t>Zaliczenie</w:t>
            </w:r>
          </w:p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lastRenderedPageBreak/>
              <w:t>- sprawdzenie znajomości treści przedmiotu (50%)</w:t>
            </w:r>
          </w:p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- projekt i symulacja scenariusza lekcji  (25%)</w:t>
            </w:r>
          </w:p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- wykonanie teczki młodego nauczyciela (10%)</w:t>
            </w:r>
          </w:p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>- aktywność na zajęciach (5%)</w:t>
            </w:r>
          </w:p>
          <w:p w:rsidR="00AE7F47" w:rsidRPr="00A91BB8" w:rsidRDefault="00AE7F47" w:rsidP="00690980">
            <w:pPr>
              <w:rPr>
                <w:rFonts w:ascii="Times New Roman" w:hAnsi="Times New Roman" w:cs="Times New Roman"/>
              </w:rPr>
            </w:pPr>
            <w:r w:rsidRPr="00A91BB8">
              <w:rPr>
                <w:rFonts w:ascii="Times New Roman" w:hAnsi="Times New Roman" w:cs="Times New Roman"/>
              </w:rPr>
              <w:t xml:space="preserve">- umiejętność symulacji zajęć przy wykorzystaniem platformy edukacyjnej  </w:t>
            </w:r>
            <w:r w:rsidR="00A91BB8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Pr="00A91BB8">
              <w:rPr>
                <w:rFonts w:ascii="Times New Roman" w:hAnsi="Times New Roman" w:cs="Times New Roman"/>
              </w:rPr>
              <w:t>Teams</w:t>
            </w:r>
            <w:proofErr w:type="spellEnd"/>
            <w:r w:rsidRPr="00A91BB8">
              <w:rPr>
                <w:rFonts w:ascii="Times New Roman" w:hAnsi="Times New Roman" w:cs="Times New Roman"/>
              </w:rPr>
              <w:t xml:space="preserve"> (5</w:t>
            </w:r>
            <w:r w:rsidRPr="00A91BB8">
              <w:rPr>
                <w:rFonts w:ascii="Times New Roman" w:eastAsia="Calibri" w:hAnsi="Times New Roman" w:cs="Times New Roman"/>
              </w:rPr>
              <w:t>%)</w:t>
            </w:r>
            <w:r w:rsidRPr="00A91BB8">
              <w:rPr>
                <w:rFonts w:ascii="Times New Roman" w:hAnsi="Times New Roman" w:cs="Times New Roman"/>
              </w:rPr>
              <w:t>.</w:t>
            </w:r>
          </w:p>
        </w:tc>
      </w:tr>
    </w:tbl>
    <w:p w:rsidR="00B23E5B" w:rsidRDefault="00B23E5B" w:rsidP="00B23E5B">
      <w:pPr>
        <w:rPr>
          <w:sz w:val="22"/>
          <w:szCs w:val="22"/>
        </w:rPr>
      </w:pPr>
    </w:p>
    <w:p w:rsidR="00B23E5B" w:rsidRDefault="00B23E5B" w:rsidP="00B23E5B">
      <w:pPr>
        <w:rPr>
          <w:sz w:val="22"/>
          <w:szCs w:val="22"/>
        </w:rPr>
      </w:pPr>
    </w:p>
    <w:p w:rsidR="00B23E5B" w:rsidRDefault="00B23E5B" w:rsidP="00B23E5B">
      <w:pPr>
        <w:rPr>
          <w:sz w:val="22"/>
          <w:szCs w:val="22"/>
        </w:rPr>
      </w:pPr>
    </w:p>
    <w:p w:rsidR="00B23E5B" w:rsidRDefault="00B23E5B" w:rsidP="00B23E5B">
      <w:pPr>
        <w:rPr>
          <w:sz w:val="22"/>
          <w:szCs w:val="22"/>
        </w:rPr>
      </w:pPr>
    </w:p>
    <w:p w:rsidR="00B23E5B" w:rsidRDefault="00B23E5B" w:rsidP="00B23E5B">
      <w:pPr>
        <w:rPr>
          <w:sz w:val="22"/>
          <w:szCs w:val="22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42"/>
      </w:tblGrid>
      <w:tr w:rsidR="00B23E5B" w:rsidTr="00B23E5B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  <w:p w:rsidR="00B23E5B" w:rsidRDefault="00B23E5B">
            <w:pPr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  <w:p w:rsidR="00B23E5B" w:rsidRDefault="00B23E5B">
            <w:pPr>
              <w:jc w:val="center"/>
              <w:rPr>
                <w:b/>
                <w:color w:val="FF0000"/>
              </w:rPr>
            </w:pPr>
          </w:p>
        </w:tc>
      </w:tr>
      <w:tr w:rsidR="00B23E5B" w:rsidTr="00B23E5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b/>
                <w:color w:val="FF0000"/>
              </w:rPr>
            </w:pPr>
          </w:p>
          <w:p w:rsidR="00B23E5B" w:rsidRDefault="00B23E5B">
            <w:pPr>
              <w:jc w:val="center"/>
            </w:pPr>
            <w:r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</w:pPr>
            <w:r>
              <w:t xml:space="preserve">Liczba godzin  </w:t>
            </w:r>
          </w:p>
        </w:tc>
      </w:tr>
      <w:tr w:rsidR="00B23E5B" w:rsidTr="00B23E5B">
        <w:trPr>
          <w:trHeight w:val="262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</w:pPr>
            <w: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</w:pPr>
            <w: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</w:pPr>
            <w: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</w:pPr>
            <w: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1</w:t>
            </w:r>
            <w:r w:rsidR="0008569F">
              <w:t>0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</w:pPr>
            <w: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jc w:val="center"/>
            </w:pPr>
            <w:r>
              <w:t>-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3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3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</w:pPr>
            <w: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2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jc w:val="center"/>
            </w:pPr>
            <w:r>
              <w:t>2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</w:pPr>
            <w: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  <w: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</w:pPr>
            <w: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trHeight w:val="499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rPr>
                <w:b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spacing w:before="60" w:after="60"/>
              <w:jc w:val="center"/>
            </w:pPr>
            <w:r>
              <w:t>25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spacing w:before="60" w:after="60"/>
              <w:jc w:val="center"/>
            </w:pPr>
            <w:r>
              <w:t>1</w:t>
            </w:r>
            <w:r w:rsidR="00B23E5B">
              <w:t>5</w:t>
            </w:r>
          </w:p>
        </w:tc>
      </w:tr>
      <w:tr w:rsidR="00B23E5B" w:rsidTr="00B23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3E5B" w:rsidRDefault="00B23E5B" w:rsidP="00A91BB8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23E5B" w:rsidTr="00B23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B23E5B" w:rsidRDefault="00B23E5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(Pedagogika)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</w:pPr>
            <w: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08569F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</w:pPr>
            <w: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08569F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</w:tr>
    </w:tbl>
    <w:p w:rsidR="00B23E5B" w:rsidRPr="0008569F" w:rsidRDefault="00B23E5B" w:rsidP="0008569F">
      <w:pPr>
        <w:pStyle w:val="Nagwek21"/>
        <w:ind w:firstLine="0"/>
        <w:jc w:val="left"/>
        <w:rPr>
          <w:rFonts w:ascii="Times New Roman" w:hAnsi="Times New Roman" w:cs="Times New Roman"/>
        </w:rPr>
      </w:pPr>
    </w:p>
    <w:p w:rsidR="00B23E5B" w:rsidRDefault="00B23E5B" w:rsidP="00B23E5B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B23E5B" w:rsidRDefault="00B23E5B" w:rsidP="00B23E5B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B23E5B" w:rsidTr="00B23E5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C0C0C0"/>
            <w:textDirection w:val="btLr"/>
            <w:hideMark/>
          </w:tcPr>
          <w:p w:rsidR="00B23E5B" w:rsidRDefault="00B23E5B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 xml:space="preserve">Nazwa modułu (bloku przedmiotów): </w:t>
            </w:r>
          </w:p>
          <w:p w:rsidR="00B23E5B" w:rsidRDefault="0008569F">
            <w:r>
              <w:rPr>
                <w:b/>
              </w:rPr>
              <w:t>PRZEDMIOTY SPECJALNOŚCIOWE: WCZESNA EDUKACJA</w:t>
            </w:r>
            <w:r w:rsidR="00B23E5B">
              <w:rPr>
                <w:b/>
              </w:rPr>
              <w:t xml:space="preserve"> 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r>
              <w:t>Kod modułu:</w:t>
            </w:r>
            <w:r w:rsidR="0008569F">
              <w:t xml:space="preserve"> D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 xml:space="preserve">Nazwa przedmiotu: </w:t>
            </w:r>
          </w:p>
          <w:p w:rsidR="00B23E5B" w:rsidRDefault="00B23E5B">
            <w:pPr>
              <w:rPr>
                <w:rFonts w:ascii="Times New Roman;serif" w:hAnsi="Times New Roman;serif" w:hint="eastAsia"/>
              </w:rPr>
            </w:pPr>
            <w:r>
              <w:rPr>
                <w:rFonts w:ascii="Times New Roman;serif" w:hAnsi="Times New Roman;serif"/>
                <w:b/>
                <w:sz w:val="22"/>
              </w:rPr>
              <w:t xml:space="preserve">METODYKA ŚRODOWISKA SPOŁECZNO - PRZYRODNICZEGO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r>
              <w:t>Kod przedmiotu:</w:t>
            </w:r>
            <w:r w:rsidR="0008569F">
              <w:t xml:space="preserve"> D/30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INSTYTUT PEDAGOGICZNO-JĘZYKOWY </w:t>
            </w:r>
          </w:p>
          <w:p w:rsidR="00B23E5B" w:rsidRDefault="00B23E5B">
            <w:pPr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r>
              <w:t xml:space="preserve">Nazwa kierunku: </w:t>
            </w:r>
            <w:r>
              <w:rPr>
                <w:b/>
              </w:rPr>
              <w:t>PEDAGOGIKA</w:t>
            </w:r>
          </w:p>
          <w:p w:rsidR="00B23E5B" w:rsidRDefault="0008569F">
            <w:r>
              <w:rPr>
                <w:b/>
              </w:rPr>
              <w:t>specjalność</w:t>
            </w:r>
            <w:r w:rsidR="00B23E5B">
              <w:rPr>
                <w:b/>
              </w:rPr>
              <w:t xml:space="preserve">: </w:t>
            </w:r>
            <w:r w:rsidR="00B23E5B">
              <w:rPr>
                <w:rFonts w:ascii="Times New Roman;serif" w:hAnsi="Times New Roman;serif"/>
                <w:b/>
                <w:sz w:val="22"/>
              </w:rPr>
              <w:t>WCZESNA  EDUKACJA</w:t>
            </w:r>
            <w:r w:rsidR="00B23E5B">
              <w:rPr>
                <w:b/>
              </w:rPr>
              <w:t xml:space="preserve"> 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r>
              <w:t>Profil kształcenia: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r>
              <w:t xml:space="preserve">Poziom kształcenia: </w:t>
            </w:r>
          </w:p>
          <w:p w:rsidR="00B23E5B" w:rsidRDefault="00B23E5B">
            <w:r>
              <w:rPr>
                <w:b/>
              </w:rPr>
              <w:t>STUDIA II STOPNIA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>Rok / semestr</w:t>
            </w:r>
            <w:r>
              <w:rPr>
                <w:b/>
              </w:rPr>
              <w:t xml:space="preserve">: </w:t>
            </w:r>
          </w:p>
          <w:p w:rsidR="00B23E5B" w:rsidRDefault="00B23E5B">
            <w:r>
              <w:rPr>
                <w:b/>
              </w:rPr>
              <w:t>II/4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B23E5B" w:rsidRDefault="00B23E5B">
            <w:pPr>
              <w:rPr>
                <w:b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r>
              <w:t xml:space="preserve">Język przedmiotu / modułu: </w:t>
            </w:r>
          </w:p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POLSKI </w:t>
            </w:r>
          </w:p>
          <w:p w:rsidR="00B23E5B" w:rsidRDefault="00B23E5B">
            <w:pPr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E5B" w:rsidRDefault="00B23E5B">
            <w:pPr>
              <w:snapToGrid w:val="0"/>
            </w:pPr>
          </w:p>
          <w:p w:rsidR="00B23E5B" w:rsidRDefault="00B23E5B">
            <w: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B23E5B" w:rsidTr="00B23E5B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/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hideMark/>
          </w:tcPr>
          <w:p w:rsidR="00B23E5B" w:rsidRDefault="00B23E5B">
            <w: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rPr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50"/>
      </w:tblGrid>
      <w:tr w:rsidR="00B23E5B" w:rsidTr="00B23E5B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Tekstpodstawowy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:rsidR="00B23E5B" w:rsidRDefault="00B23E5B">
            <w:r>
              <w:t>Prowadzący zajęcia</w:t>
            </w:r>
          </w:p>
          <w:p w:rsidR="00B23E5B" w:rsidRDefault="00B23E5B"/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Tekstpodstawowy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</w:pPr>
            <w:r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 w:rsidP="00C17FF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pl-PL" w:bidi="hi-IN"/>
              </w:rPr>
              <w:t>Nabywanie przez studentów wiedzy i umiejętności związanych z projektowaniem doświadczeń, eksperymentów, gier i zabaw dydaktycznych.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pl-PL" w:bidi="hi-IN"/>
              </w:rPr>
              <w:t>Opanowanie przez studentów umiejętności prowadzenia obserwacji, wycieczek, ze wskazaniem na ich skuteczność przy wprowadzaniu dzieci we wczesnej edukacji w środowisko społeczne i przyrodnicze.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Zaprezentowanie roli nauczyciela w kształceniu umiejętności poznawania środowiska społeczno przyrodniczego we wczesnej edukacji. </w:t>
            </w:r>
          </w:p>
          <w:p w:rsidR="006F290D" w:rsidRPr="0008569F" w:rsidRDefault="006F290D" w:rsidP="00C17FF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08569F">
              <w:rPr>
                <w:rFonts w:ascii="Times New Roman" w:hAnsi="Times New Roman" w:cs="Times New Roman"/>
                <w:sz w:val="24"/>
                <w:szCs w:val="24"/>
              </w:rPr>
              <w:t>Rozwijanie u studentów umiejętności planowania i realizacji zajęć z dziećmi na coraz wyższym poziomie z wykorzyst</w:t>
            </w:r>
            <w:r w:rsidR="001C7C19" w:rsidRPr="0008569F">
              <w:rPr>
                <w:rFonts w:ascii="Times New Roman" w:hAnsi="Times New Roman" w:cs="Times New Roman"/>
                <w:sz w:val="24"/>
                <w:szCs w:val="24"/>
              </w:rPr>
              <w:t>aniem metod aktywnych oraz platf</w:t>
            </w:r>
            <w:r w:rsidRPr="0008569F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  <w:r w:rsidR="001C7C19" w:rsidRPr="000856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569F">
              <w:rPr>
                <w:rFonts w:ascii="Times New Roman" w:hAnsi="Times New Roman" w:cs="Times New Roman"/>
                <w:sz w:val="24"/>
                <w:szCs w:val="24"/>
              </w:rPr>
              <w:t xml:space="preserve">e edukacyjną </w:t>
            </w:r>
            <w:proofErr w:type="spellStart"/>
            <w:r w:rsidRPr="0008569F">
              <w:rPr>
                <w:rFonts w:ascii="Times New Roman" w:hAnsi="Times New Roman" w:cs="Times New Roman"/>
                <w:sz w:val="24"/>
                <w:szCs w:val="24"/>
              </w:rPr>
              <w:t>Teams</w:t>
            </w:r>
            <w:proofErr w:type="spellEnd"/>
            <w:r w:rsidRPr="00085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3E5B" w:rsidTr="00B23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</w:pPr>
            <w: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posiada wiadomości z pedagogiki i psychologii </w:t>
            </w: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7088"/>
        <w:gridCol w:w="1566"/>
      </w:tblGrid>
      <w:tr w:rsidR="00B23E5B" w:rsidTr="00B23E5B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B23E5B" w:rsidRDefault="00B23E5B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23E5B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pStyle w:val="Nagwek11"/>
            </w:pPr>
            <w:r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</w:pPr>
            <w:r>
              <w:t>Posiada poszerzoną i szczegółową wiedzę o dziecku jako odbiorcy procesu edukacji społecznej i przyrodniczej oraz jego aktywności, społecznej, zorientowanej na zastosowanie praktyczne na lekcji.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rPr>
                <w:b/>
                <w:sz w:val="21"/>
                <w:szCs w:val="21"/>
              </w:rPr>
            </w:pPr>
          </w:p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Ped2P_W05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</w:pPr>
            <w:r>
              <w:rPr>
                <w:rFonts w:ascii="Times New Roman" w:hAnsi="Times New Roman" w:cs="Times New Roman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Ped2P_W04</w:t>
            </w:r>
          </w:p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Ped2P_W09</w:t>
            </w:r>
          </w:p>
        </w:tc>
      </w:tr>
      <w:tr w:rsidR="00B23E5B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r>
              <w:rPr>
                <w:b/>
              </w:rPr>
              <w:t xml:space="preserve">Umiejętności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Stosuje wiedzę teoretyczną z zakresu  edukacji społeczno-przyrodniczej  w rozwiązywaniu złożonych problemów edukacyjnych, wychowawczych, opiekuńczych, pomocowych, a także diagnozowania, prognozowania  i projektowania działań dydaktycznych.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Ped2P_U01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Wybiera i stosuje właściwe sposoby postępowania typowe dla edukacji społeczno-przyrodniczej dziecka, z uwzględnieniem metod, środków, procedur i dobrych praktyk w celu efektywnego wykonania zadań nauczyciela.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Ped2P_U09</w:t>
            </w:r>
          </w:p>
          <w:p w:rsidR="00B23E5B" w:rsidRDefault="00B23E5B">
            <w:pPr>
              <w:snapToGrid w:val="0"/>
              <w:jc w:val="center"/>
            </w:pP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 w:rsidP="006F290D">
            <w:pPr>
              <w:jc w:val="both"/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Potrafi organizować pracę w formach nauczania wczesnej edukacji</w:t>
            </w:r>
            <w:r w:rsidR="006F290D" w:rsidRPr="0008569F">
              <w:rPr>
                <w:rFonts w:ascii="Times New Roman" w:hAnsi="Times New Roman" w:cs="Times New Roman"/>
              </w:rPr>
              <w:t xml:space="preserve"> w tym na platformach edukacyjnych </w:t>
            </w:r>
            <w:r w:rsidRPr="0008569F">
              <w:rPr>
                <w:rFonts w:ascii="Times New Roman" w:hAnsi="Times New Roman" w:cs="Times New Roman"/>
              </w:rPr>
              <w:t xml:space="preserve"> i właściwie wywiązywać się z pełnionej roli nauczyciela oraz wyznaczać</w:t>
            </w:r>
            <w:r>
              <w:rPr>
                <w:rFonts w:ascii="Times New Roman" w:hAnsi="Times New Roman" w:cs="Times New Roman"/>
              </w:rPr>
              <w:t xml:space="preserve"> i przyjmować wspólne cele działań społeczno-przyrodniczych.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Ped2P_U10</w:t>
            </w:r>
          </w:p>
        </w:tc>
      </w:tr>
      <w:tr w:rsidR="00B23E5B" w:rsidTr="00B23E5B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b/>
              </w:rPr>
            </w:pP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rPr>
                <w:bCs/>
              </w:rPr>
            </w:pPr>
            <w:r>
              <w:rPr>
                <w:rFonts w:ascii="Times New Roman" w:hAnsi="Times New Roman" w:cs="Times New Roman"/>
              </w:rPr>
              <w:t>Ma pogłębioną świadomość poziomu swojej wiedzy i umiejętności, potrafi samodzielnie i krytycznie je rozszerzać w ramach różnorodnych form doskonalenia, rozumie potrzebę ciągłego rozwoju osobistego oraz potrafi inspirować proces uczenia się dzieci.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  <w:rPr>
                <w:bCs/>
              </w:rPr>
            </w:pPr>
            <w:r>
              <w:rPr>
                <w:b/>
                <w:sz w:val="21"/>
                <w:szCs w:val="21"/>
              </w:rPr>
              <w:t>Ped2P_K01</w:t>
            </w:r>
          </w:p>
        </w:tc>
      </w:tr>
      <w:tr w:rsidR="00B23E5B" w:rsidTr="00B23E5B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</w:pPr>
            <w: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</w:pPr>
            <w:r w:rsidRPr="0008569F">
              <w:rPr>
                <w:rFonts w:ascii="Times New Roman" w:hAnsi="Times New Roman" w:cs="Times New Roman"/>
              </w:rPr>
              <w:t>Odpowiedzialnie i samodzielnie przygotowuje się do</w:t>
            </w:r>
            <w:r w:rsidR="006F290D" w:rsidRPr="0008569F">
              <w:rPr>
                <w:rFonts w:ascii="Times New Roman" w:hAnsi="Times New Roman" w:cs="Times New Roman"/>
              </w:rPr>
              <w:t xml:space="preserve"> bezpośredniej i zdalnej </w:t>
            </w:r>
            <w:r w:rsidRPr="0008569F">
              <w:rPr>
                <w:rFonts w:ascii="Times New Roman" w:hAnsi="Times New Roman" w:cs="Times New Roman"/>
              </w:rPr>
              <w:t xml:space="preserve"> pracy</w:t>
            </w:r>
            <w:r>
              <w:rPr>
                <w:rFonts w:ascii="Times New Roman" w:hAnsi="Times New Roman" w:cs="Times New Roman"/>
              </w:rPr>
              <w:t xml:space="preserve">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snapToGrid w:val="0"/>
              <w:jc w:val="center"/>
            </w:pPr>
            <w:r>
              <w:rPr>
                <w:b/>
                <w:sz w:val="21"/>
                <w:szCs w:val="21"/>
              </w:rPr>
              <w:t>Ped2P_K06</w:t>
            </w: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0038"/>
      </w:tblGrid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Wycieczka jako forma poznawania środowiska społeczno – przyrodniczego w przedszkolu i szkole. Rola turystyki i krajoznawstwa w realizacji celów z zakresu edukacji społeczno – przyrodniczej.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Wyznaczanie kierunków w terenie i na mapie. Znaki umowne na planie i mapie.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Typy krajobrazów Polski i ich charakterystyka.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Poznawanie otoczenia społecznego dziecka – tradycje, obrzędy i zwyczaje jako wrastanie  w lokalną kulturę.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Poznawanie otoczenia społecznego dziecka - praca ludzi w różnych zawodach ( lekarz, weterynarz, strażak, policjant, piekarz, itp.)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Cele i zadania edukacji komunikacyjno – drogowej. Przygotowanie dziecka do bezpiecznego uczestnictwa w ruch drogowym.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Podstawowe wskazówki metodyczne dotyczące organizacji obserwacji oraz działań eksperymentalnych we wczesnej edukacji dziecka.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Doświadczenia, eksperymenty i obserwacje zjawisk fizycznych, chemicznych i przyrodniczych w edukacji przyrodniczej. 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Konstruowanie scenariuszy zajęć zintegrowanych z uwypukleniem edukacji środowiskowej w klasach młodszych.</w:t>
            </w:r>
          </w:p>
          <w:p w:rsidR="004B65B1" w:rsidRPr="0008569F" w:rsidRDefault="004B65B1" w:rsidP="00C17FFD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 w:rsidRPr="0008569F">
              <w:rPr>
                <w:rFonts w:ascii="Times New Roman" w:hAnsi="Times New Roman" w:cs="Times New Roman"/>
                <w:sz w:val="24"/>
                <w:szCs w:val="24"/>
              </w:rPr>
              <w:t xml:space="preserve">Symulacja projektowanych zajęć dydaktycznych przy wykorzystywaniu metod aktywnych oraz na platformie </w:t>
            </w:r>
            <w:proofErr w:type="spellStart"/>
            <w:r w:rsidRPr="0008569F">
              <w:rPr>
                <w:rFonts w:ascii="Times New Roman" w:hAnsi="Times New Roman" w:cs="Times New Roman"/>
                <w:sz w:val="24"/>
                <w:szCs w:val="24"/>
              </w:rPr>
              <w:t>Teams</w:t>
            </w:r>
            <w:proofErr w:type="spellEnd"/>
            <w:r w:rsidR="001C7C19" w:rsidRPr="00085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3E5B" w:rsidRDefault="00B23E5B">
            <w:pPr>
              <w:pStyle w:val="Akapitzlist"/>
              <w:suppressAutoHyphens/>
              <w:spacing w:after="0" w:line="240" w:lineRule="auto"/>
              <w:ind w:left="360"/>
              <w:jc w:val="both"/>
              <w:rPr>
                <w:kern w:val="2"/>
                <w:lang w:bidi="hi-IN"/>
              </w:rPr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pStyle w:val="Nagwek11"/>
            </w:pPr>
            <w:r>
              <w:t>Laboratorium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B23E5B" w:rsidRDefault="00B23E5B">
            <w:pPr>
              <w:pStyle w:val="Nagwek11"/>
            </w:pPr>
            <w:r>
              <w:t>Projekt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rPr>
                <w:b/>
              </w:rPr>
            </w:pP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B23E5B" w:rsidRDefault="00B23E5B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B23E5B" w:rsidTr="00B23E5B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rPr>
                <w:b/>
              </w:rPr>
            </w:pPr>
          </w:p>
        </w:tc>
      </w:tr>
    </w:tbl>
    <w:p w:rsidR="00B23E5B" w:rsidRDefault="00B23E5B" w:rsidP="00B23E5B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78"/>
      </w:tblGrid>
      <w:tr w:rsidR="00B23E5B" w:rsidTr="00B23E5B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Adamek I., 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Podstawy edukacji wczesnoszkolnej, Oficyna Wydawnicza „Impuls”, Kraków 1997. </w:t>
            </w:r>
          </w:p>
          <w:p w:rsidR="00B23E5B" w:rsidRDefault="00B23E5B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Budniak</w:t>
            </w:r>
            <w:proofErr w:type="spellEnd"/>
            <w:r>
              <w:rPr>
                <w:rFonts w:ascii="Times New Roman" w:hAnsi="Times New Roman" w:cs="Times New Roman"/>
              </w:rPr>
              <w:t xml:space="preserve"> A., Edukacja społeczno – przyrodnicza dzieci w wieku </w:t>
            </w:r>
            <w:r>
              <w:rPr>
                <w:rFonts w:ascii="Times New Roman" w:hAnsi="Times New Roman" w:cs="Times New Roman"/>
              </w:rPr>
              <w:lastRenderedPageBreak/>
              <w:t>przedszkolnym i młodszym szkolnym, Oficyna Wydawnicza „Impuls”, Kraków 2009.</w:t>
            </w:r>
          </w:p>
          <w:p w:rsidR="00B23E5B" w:rsidRDefault="00B23E5B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Dymara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B., Michałowski S., </w:t>
            </w:r>
            <w:proofErr w:type="spellStart"/>
            <w:r>
              <w:rPr>
                <w:rFonts w:ascii="Times New Roman" w:hAnsi="Times New Roman" w:cs="Times New Roman"/>
              </w:rPr>
              <w:t>Wollman</w:t>
            </w:r>
            <w:proofErr w:type="spellEnd"/>
            <w:r>
              <w:rPr>
                <w:rFonts w:ascii="Times New Roman" w:hAnsi="Times New Roman" w:cs="Times New Roman"/>
              </w:rPr>
              <w:t>-Mazurkiewicz L., Dziecko w świecie przyrody, Oficyna Wydawnicza „Impuls”, Kraków 1998.</w:t>
            </w:r>
          </w:p>
          <w:p w:rsidR="00B23E5B" w:rsidRDefault="00B23E5B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Parlak</w:t>
            </w:r>
            <w:proofErr w:type="spellEnd"/>
            <w:r>
              <w:rPr>
                <w:rFonts w:ascii="Times New Roman" w:hAnsi="Times New Roman" w:cs="Times New Roman"/>
              </w:rPr>
              <w:t xml:space="preserve"> M., Edukacja ekologiczna w procesie kształcenia wczesnoszkolnego, </w:t>
            </w:r>
            <w:r>
              <w:rPr>
                <w:rFonts w:ascii="Times New Roman" w:hAnsi="Times New Roman" w:cs="Times New Roman"/>
                <w:color w:val="000000"/>
              </w:rPr>
              <w:t>Wydawnictwo Pedagogiczne</w:t>
            </w:r>
            <w:r>
              <w:rPr>
                <w:rFonts w:ascii="Times New Roman" w:hAnsi="Times New Roman" w:cs="Times New Roman"/>
                <w:color w:val="0000CC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ZNP, Warszawa 2005.</w:t>
            </w:r>
          </w:p>
          <w:p w:rsidR="00B23E5B" w:rsidRDefault="00B23E5B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- Węglińska M., Jak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przygotować się do zajęć zintegrowanych?, Oficyna Wydawnicza „Impuls”, Kraków 2010.</w:t>
            </w:r>
          </w:p>
          <w:p w:rsidR="00B23E5B" w:rsidRDefault="00B23E5B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Podstawa programowa wychowania przedszkolnego i kształcenia ogólnego we wszystkich typach szkół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kl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I-III).</w:t>
            </w:r>
          </w:p>
        </w:tc>
      </w:tr>
      <w:tr w:rsidR="00B23E5B" w:rsidTr="00B23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:rsidR="00B23E5B" w:rsidRDefault="00B23E5B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Cichy D. (red.), Edukacja środowiskowa w szkole i społeczności lokalnej, Wydawnictwo Wyższej Szkoły Pedagogicznej ZNP, Instytut Badań Edukacyjnych, Warszawa 2007.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 xml:space="preserve">Cichy D. (red.), Edukacja środowiskowa. Agenda 21 – realizacja zadań edukacyjnych, Instytut Badań Edukacyjnych, Warszawa 1997. </w:t>
            </w:r>
          </w:p>
          <w:p w:rsidR="00B23E5B" w:rsidRDefault="00B23E5B" w:rsidP="00C17FFD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bidi="hi-IN"/>
              </w:rPr>
              <w:t>Zioło I., Edukacja środowiskowa na poziomie nauczania zintegrowanego, Wydawnictwo Naukowe Akademii Pedagogicznej, Kraków 2002.</w:t>
            </w:r>
          </w:p>
        </w:tc>
      </w:tr>
      <w:tr w:rsidR="00B23E5B" w:rsidTr="00B23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23E5B" w:rsidRDefault="00B23E5B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E7F47" w:rsidRPr="0008569F" w:rsidRDefault="00AE7F47" w:rsidP="00AE7F47">
            <w:r>
              <w:rPr>
                <w:rFonts w:ascii="Times New Roman" w:hAnsi="Times New Roman" w:cs="Times New Roman"/>
              </w:rPr>
              <w:t xml:space="preserve"> </w:t>
            </w:r>
            <w:r w:rsidRPr="0008569F">
              <w:rPr>
                <w:rFonts w:ascii="Times New Roman" w:hAnsi="Times New Roman" w:cs="Times New Roman"/>
              </w:rPr>
              <w:t>METODY PODAJĄCE – wykład</w:t>
            </w:r>
            <w:r w:rsidR="001C7C19" w:rsidRPr="0008569F">
              <w:rPr>
                <w:rFonts w:ascii="Times New Roman" w:hAnsi="Times New Roman" w:cs="Times New Roman"/>
              </w:rPr>
              <w:t>.</w:t>
            </w:r>
          </w:p>
          <w:p w:rsidR="00AE7F47" w:rsidRPr="0008569F" w:rsidRDefault="00AE7F47" w:rsidP="00AE7F47">
            <w:r w:rsidRPr="0008569F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  <w:r w:rsidR="001C7C19" w:rsidRPr="0008569F">
              <w:rPr>
                <w:rFonts w:ascii="Times New Roman" w:hAnsi="Times New Roman" w:cs="Times New Roman"/>
              </w:rPr>
              <w:t>.</w:t>
            </w:r>
          </w:p>
          <w:p w:rsidR="00AE7F47" w:rsidRPr="0008569F" w:rsidRDefault="00AE7F47" w:rsidP="00AE7F47">
            <w:r w:rsidRPr="0008569F">
              <w:rPr>
                <w:rFonts w:ascii="Times New Roman" w:hAnsi="Times New Roman" w:cs="Times New Roman"/>
              </w:rPr>
              <w:t>METODY EKSPONUJĄCE – uczenie się poprzez przeżywanie</w:t>
            </w:r>
            <w:r w:rsidR="001C7C19" w:rsidRPr="0008569F">
              <w:rPr>
                <w:rFonts w:ascii="Times New Roman" w:hAnsi="Times New Roman" w:cs="Times New Roman"/>
              </w:rPr>
              <w:t>.</w:t>
            </w:r>
          </w:p>
          <w:p w:rsidR="00B23E5B" w:rsidRPr="00AE7F47" w:rsidRDefault="00AE7F47" w:rsidP="00AE7F47">
            <w:pPr>
              <w:pStyle w:val="Tekstpodstawowy"/>
              <w:ind w:left="396" w:hanging="360"/>
              <w:rPr>
                <w:rFonts w:ascii="Times New Roman" w:hAnsi="Times New Roman" w:cs="Times New Roman"/>
                <w:color w:val="FF0000"/>
              </w:rPr>
            </w:pPr>
            <w:r w:rsidRPr="0008569F">
              <w:rPr>
                <w:rFonts w:ascii="Times New Roman" w:hAnsi="Times New Roman" w:cs="Times New Roman"/>
              </w:rPr>
              <w:t xml:space="preserve">METODY PRAKTYCZNE – oparte na praktycznej działalności studentów np. ćwiczenia przedmiotowe i projekty, symulacja scenariuszy zajęć bezpośrednio na koleżankach oraz z wykorzystaniem platformy edukacyjnej </w:t>
            </w:r>
            <w:proofErr w:type="spellStart"/>
            <w:r w:rsidRPr="0008569F">
              <w:rPr>
                <w:rFonts w:ascii="Times New Roman" w:hAnsi="Times New Roman" w:cs="Times New Roman"/>
              </w:rPr>
              <w:t>Teams</w:t>
            </w:r>
            <w:proofErr w:type="spellEnd"/>
            <w:r w:rsidRPr="0008569F">
              <w:rPr>
                <w:rFonts w:ascii="Times New Roman" w:hAnsi="Times New Roman" w:cs="Times New Roman"/>
              </w:rPr>
              <w:t>.</w:t>
            </w:r>
          </w:p>
        </w:tc>
      </w:tr>
    </w:tbl>
    <w:p w:rsidR="00B23E5B" w:rsidRDefault="00B23E5B" w:rsidP="00B23E5B">
      <w:pPr>
        <w:rPr>
          <w:rFonts w:ascii="Times New Roman" w:hAnsi="Times New Roman" w:cs="Times New Roman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576"/>
        <w:gridCol w:w="5221"/>
        <w:gridCol w:w="2241"/>
      </w:tblGrid>
      <w:tr w:rsidR="00B23E5B" w:rsidTr="006F290D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się/grupy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6F290D" w:rsidTr="006F290D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</w:tcPr>
          <w:p w:rsidR="006F290D" w:rsidRPr="00714DEB" w:rsidRDefault="006F290D" w:rsidP="00690980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</w:p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6F290D" w:rsidTr="006F290D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F290D" w:rsidRPr="00714DEB" w:rsidRDefault="006F290D" w:rsidP="00690980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formująca: praca w grupach – dyskusje, burza mózgów, inscenizacje, tworzenie scenariuszy </w:t>
            </w:r>
            <w:r w:rsidRPr="0008569F">
              <w:rPr>
                <w:rFonts w:ascii="Times New Roman" w:hAnsi="Times New Roman" w:cs="Times New Roman"/>
              </w:rPr>
              <w:t xml:space="preserve">lekcji użyciem metod aktywnych i ich prezentacja z udziałem studentów także przez platformę </w:t>
            </w:r>
            <w:proofErr w:type="spellStart"/>
            <w:r w:rsidRPr="0008569F">
              <w:rPr>
                <w:rFonts w:ascii="Times New Roman" w:hAnsi="Times New Roman" w:cs="Times New Roman"/>
              </w:rPr>
              <w:t>Teams</w:t>
            </w:r>
            <w:proofErr w:type="spellEnd"/>
            <w:r w:rsidRPr="0008569F">
              <w:rPr>
                <w:rFonts w:ascii="Times New Roman" w:hAnsi="Times New Roman" w:cs="Times New Roman"/>
              </w:rPr>
              <w:t>, aktywność na zajęciach 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03,04,05,07</w:t>
            </w:r>
          </w:p>
        </w:tc>
      </w:tr>
      <w:tr w:rsidR="006F290D" w:rsidTr="006F290D">
        <w:tc>
          <w:tcPr>
            <w:tcW w:w="77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F290D" w:rsidRPr="00714DEB" w:rsidRDefault="006F290D" w:rsidP="00690980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6F290D" w:rsidRDefault="006F290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01,04,05,07</w:t>
            </w:r>
          </w:p>
        </w:tc>
      </w:tr>
      <w:tr w:rsidR="00B23E5B" w:rsidTr="006F290D">
        <w:tc>
          <w:tcPr>
            <w:tcW w:w="25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B23E5B" w:rsidRDefault="00B23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23E5B" w:rsidRDefault="00B23E5B">
            <w:pPr>
              <w:pStyle w:val="Tekstpodstawowy"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Egzamin ustny.</w:t>
            </w:r>
          </w:p>
          <w:p w:rsidR="00AE7F47" w:rsidRPr="0008569F" w:rsidRDefault="00AE7F47" w:rsidP="00AE7F47">
            <w:pPr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- opracowanie projektu wycieczki  (10%)</w:t>
            </w:r>
          </w:p>
          <w:p w:rsidR="008B2763" w:rsidRPr="0008569F" w:rsidRDefault="008B2763" w:rsidP="008B2763">
            <w:pPr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8B2763" w:rsidRPr="0008569F" w:rsidRDefault="008B2763" w:rsidP="008B2763">
            <w:pPr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- projekt i symulacja scenariusza lekcji  (20%)</w:t>
            </w:r>
          </w:p>
          <w:p w:rsidR="008B2763" w:rsidRPr="0008569F" w:rsidRDefault="008B2763" w:rsidP="008B2763">
            <w:pPr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- przeprowadzenie doświadczenia 10%)</w:t>
            </w:r>
          </w:p>
          <w:p w:rsidR="008B2763" w:rsidRPr="0008569F" w:rsidRDefault="008B2763" w:rsidP="008B2763">
            <w:pPr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>- aktywność na zajęciach (5%)</w:t>
            </w:r>
          </w:p>
          <w:p w:rsidR="00AE7F47" w:rsidRDefault="008B2763" w:rsidP="008B2763">
            <w:pPr>
              <w:pStyle w:val="Tekstpodstawowy"/>
              <w:ind w:left="396" w:hanging="360"/>
              <w:rPr>
                <w:rFonts w:ascii="Times New Roman" w:hAnsi="Times New Roman" w:cs="Times New Roman"/>
              </w:rPr>
            </w:pPr>
            <w:r w:rsidRPr="0008569F">
              <w:rPr>
                <w:rFonts w:ascii="Times New Roman" w:hAnsi="Times New Roman" w:cs="Times New Roman"/>
              </w:rPr>
              <w:t xml:space="preserve">- symulacja zajęć przy wykorzystaniem platformy edukacyjnej  </w:t>
            </w:r>
            <w:proofErr w:type="spellStart"/>
            <w:r w:rsidRPr="0008569F">
              <w:rPr>
                <w:rFonts w:ascii="Times New Roman" w:hAnsi="Times New Roman" w:cs="Times New Roman"/>
              </w:rPr>
              <w:t>Teams</w:t>
            </w:r>
            <w:proofErr w:type="spellEnd"/>
            <w:r w:rsidRPr="0008569F">
              <w:rPr>
                <w:rFonts w:ascii="Times New Roman" w:hAnsi="Times New Roman" w:cs="Times New Roman"/>
              </w:rPr>
              <w:t xml:space="preserve"> (5</w:t>
            </w:r>
            <w:r w:rsidRPr="0008569F">
              <w:rPr>
                <w:rFonts w:ascii="Times New Roman" w:eastAsia="Calibri" w:hAnsi="Times New Roman" w:cs="Times New Roman"/>
              </w:rPr>
              <w:t>%)</w:t>
            </w:r>
            <w:r w:rsidRPr="0008569F">
              <w:rPr>
                <w:rFonts w:ascii="Times New Roman" w:hAnsi="Times New Roman" w:cs="Times New Roman"/>
              </w:rPr>
              <w:t>.</w:t>
            </w:r>
          </w:p>
        </w:tc>
      </w:tr>
    </w:tbl>
    <w:p w:rsidR="00B23E5B" w:rsidRDefault="00B23E5B" w:rsidP="00B23E5B">
      <w:pPr>
        <w:rPr>
          <w:rFonts w:ascii="Times New Roman" w:hAnsi="Times New Roman" w:cs="Times New Roman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42"/>
      </w:tblGrid>
      <w:tr w:rsidR="00B23E5B" w:rsidTr="00B23E5B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23E5B" w:rsidRDefault="00B23E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B23E5B" w:rsidRDefault="00B23E5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23E5B" w:rsidTr="00B23E5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Liczba godzin  </w:t>
            </w:r>
          </w:p>
        </w:tc>
      </w:tr>
      <w:tr w:rsidR="00B23E5B" w:rsidTr="00B23E5B">
        <w:trPr>
          <w:trHeight w:val="262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B23E5B" w:rsidRDefault="00B23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zajęcia powiązane </w:t>
            </w:r>
            <w:r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E5B">
              <w:rPr>
                <w:rFonts w:ascii="Times New Roman" w:hAnsi="Times New Roman" w:cs="Times New Roman"/>
              </w:rPr>
              <w:t>0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projektu / eseju / itp.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23E5B" w:rsidRDefault="00B23E5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E5B" w:rsidTr="00B23E5B">
        <w:trPr>
          <w:trHeight w:val="499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B23E5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B23E5B" w:rsidRDefault="0008569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23E5B">
              <w:rPr>
                <w:rFonts w:ascii="Times New Roman" w:hAnsi="Times New Roman" w:cs="Times New Roman"/>
              </w:rPr>
              <w:t>0</w:t>
            </w:r>
          </w:p>
        </w:tc>
      </w:tr>
      <w:tr w:rsidR="00B23E5B" w:rsidTr="00B23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3E5B" w:rsidRDefault="00B23E5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23E5B" w:rsidRDefault="00B23E5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23E5B" w:rsidTr="00B23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23E5B" w:rsidRDefault="00B23E5B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08569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</w:t>
            </w:r>
            <w:bookmarkStart w:id="0" w:name="_GoBack"/>
            <w:bookmarkEnd w:id="0"/>
          </w:p>
        </w:tc>
      </w:tr>
      <w:tr w:rsidR="00B23E5B" w:rsidTr="00B23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B23E5B" w:rsidRDefault="00B23E5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8569F">
              <w:rPr>
                <w:rFonts w:ascii="Times New Roman" w:hAnsi="Times New Roman" w:cs="Times New Roman"/>
                <w:b/>
              </w:rPr>
              <w:t>1,5</w:t>
            </w:r>
          </w:p>
        </w:tc>
      </w:tr>
    </w:tbl>
    <w:p w:rsidR="00E253DF" w:rsidRPr="00B23E5B" w:rsidRDefault="00E253DF" w:rsidP="00B23E5B">
      <w:pPr>
        <w:pStyle w:val="Nagwek21"/>
        <w:ind w:firstLine="0"/>
        <w:rPr>
          <w:rFonts w:ascii="Times New Roman" w:hAnsi="Times New Roman" w:cs="Times New Roman"/>
        </w:rPr>
      </w:pPr>
    </w:p>
    <w:sectPr w:rsidR="00E253DF" w:rsidRPr="00B23E5B" w:rsidSect="0008569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47095"/>
    <w:multiLevelType w:val="hybridMultilevel"/>
    <w:tmpl w:val="C1EC080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C7DBF"/>
    <w:multiLevelType w:val="multilevel"/>
    <w:tmpl w:val="C3C4B346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A9C517B"/>
    <w:multiLevelType w:val="hybridMultilevel"/>
    <w:tmpl w:val="54522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82FCB"/>
    <w:multiLevelType w:val="hybridMultilevel"/>
    <w:tmpl w:val="BAC47EB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079C5"/>
    <w:multiLevelType w:val="hybridMultilevel"/>
    <w:tmpl w:val="905C8E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125781"/>
    <w:multiLevelType w:val="hybridMultilevel"/>
    <w:tmpl w:val="5FCEB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9208B"/>
    <w:multiLevelType w:val="hybridMultilevel"/>
    <w:tmpl w:val="3EFA783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E5B"/>
    <w:rsid w:val="00005D85"/>
    <w:rsid w:val="0008569F"/>
    <w:rsid w:val="001C7C19"/>
    <w:rsid w:val="003A508F"/>
    <w:rsid w:val="004B65B1"/>
    <w:rsid w:val="005447C9"/>
    <w:rsid w:val="005C1C70"/>
    <w:rsid w:val="006F290D"/>
    <w:rsid w:val="0080470B"/>
    <w:rsid w:val="008B2763"/>
    <w:rsid w:val="00A55CA8"/>
    <w:rsid w:val="00A91BB8"/>
    <w:rsid w:val="00AE7F47"/>
    <w:rsid w:val="00B23E5B"/>
    <w:rsid w:val="00E253DF"/>
    <w:rsid w:val="00FC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7298"/>
  <w15:docId w15:val="{A2B79203-7386-4229-B73A-BEF045EC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3E5B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B23E5B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B23E5B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B23E5B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kern w:val="0"/>
      <w:sz w:val="22"/>
      <w:szCs w:val="22"/>
      <w:lang w:eastAsia="en-US" w:bidi="ar-SA"/>
    </w:rPr>
  </w:style>
  <w:style w:type="paragraph" w:customStyle="1" w:styleId="Nagwek11">
    <w:name w:val="Nagłówek 11"/>
    <w:basedOn w:val="Normalny"/>
    <w:next w:val="Normalny"/>
    <w:qFormat/>
    <w:rsid w:val="00B23E5B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B23E5B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B23E5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2285</Words>
  <Characters>13714</Characters>
  <Application>Microsoft Office Word</Application>
  <DocSecurity>0</DocSecurity>
  <Lines>114</Lines>
  <Paragraphs>31</Paragraphs>
  <ScaleCrop>false</ScaleCrop>
  <Company/>
  <LinksUpToDate>false</LinksUpToDate>
  <CharactersWithSpaces>15968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17</cp:revision>
  <dcterms:created xsi:type="dcterms:W3CDTF">2021-06-28T09:32:00Z</dcterms:created>
  <dcterms:modified xsi:type="dcterms:W3CDTF">2021-08-23T15:37:00Z</dcterms:modified>
</cp:coreProperties>
</file>